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2F45C7E2" wp14:editId="2311E6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 Cao đẳng LÝ TỰ TRỌNG Thành phố Hồ Chí Minh</w:t>
            </w:r>
          </w:p>
          <w:p w:rsidR="007533C4" w:rsidRPr="00835550" w:rsidRDefault="007533C4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>KHOA / PHÒNG / TỔ…………………………..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Mã tài liệu :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  <w:bookmarkStart w:id="0" w:name="_GoBack"/>
            <w:bookmarkEnd w:id="0"/>
          </w:p>
        </w:tc>
      </w:tr>
      <w:tr w:rsidR="00317748" w:rsidRPr="00835550" w:rsidTr="00317748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bỏ học sau một năm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&lt;20% tổng số Sinh viên nhập học khóa Cao đẳng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nhập học trên hệ thống PMT-EMS. Số sinh viên nhập học đầu khóa  trừ số sinh viên đang học.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(ví dụ: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Tăng cường việc liên lạc với Phụ Huynh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)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tháng 9/2017 đến cuối năm học</w:t>
            </w:r>
          </w:p>
        </w:tc>
      </w:tr>
      <w:tr w:rsidR="00317748" w:rsidRPr="00835550" w:rsidTr="00317748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Sự hài lòng của Sinh viên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 chuyên môn KỸ SƯ THỰC HÀNH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 nghiệp loại Khá trở lên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hạng KHÁ &amp; GIỎI so với  Số sinh viên tốt nghiệp của khóa học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5F3D9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317748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 hài lòng của Sinh viên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SV tốt nghiệp có việc làm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phản hồi của sinh viên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Số sinh viên có việc làm đúng chuyên môn so với  số sinh viên tốt nghiệp của khóa học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317748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 vụ tuân thủ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Tuân thủ các yêu cầu luật định đối với ngành đào tạo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 có vụ kiện liên quan đến Cấp bằng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vụ kiện đã giải quyết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 hiện đúng thủ tục kiểm tra đánh giá và cấp bằng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br/>
              <w:t>2) Thực hiện đúng Quy chế Đào tạo</w:t>
            </w:r>
          </w:p>
          <w:p w:rsidR="00317748" w:rsidRP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3) 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khóa học  đến cuối khóa học</w:t>
            </w:r>
          </w:p>
        </w:tc>
      </w:tr>
    </w:tbl>
    <w:p w:rsidR="00F7536D" w:rsidRDefault="00F7536D"/>
    <w:sectPr w:rsidR="00F7536D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317748"/>
    <w:rsid w:val="007533C4"/>
    <w:rsid w:val="00835550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3</cp:revision>
  <dcterms:created xsi:type="dcterms:W3CDTF">2018-09-19T19:43:00Z</dcterms:created>
  <dcterms:modified xsi:type="dcterms:W3CDTF">2018-09-19T19:52:00Z</dcterms:modified>
</cp:coreProperties>
</file>